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6.877323420074"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735"/>
        <w:gridCol w:w="304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60"/>
            <w:gridCol w:w="735"/>
            <w:gridCol w:w="304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ASCENSION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$3,292,174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$718,146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$380,075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$315,499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$11,883,465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$5,941,733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$5,941,733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EAST BATON ROUGE PARISH SCHOOL BOARD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$18,044,640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$7,676,359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$747,843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$742,345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$64,383,821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$32,191,911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$32,191,911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LIVINGSTON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$4,360,478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$264,452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$178,812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$15,528,138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$7,764,069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$7,764,069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TANGIPAHOA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$1,683,669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$953,932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$7,690,449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$3,400,708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$356,117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$27,435,806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$13,717,903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$13,717,903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WASHINGTON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$894,234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$894,234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$1,704,441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$923,809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$227,409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$151,402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$6,330,275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$3,165,138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$3,165,138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CITY OF BOGALUSA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$223,156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$194,190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$1,510,105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$581,901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$174,734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$100,958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$6,943,425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$3,471,713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$3,471,713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ZACHARY COMMUNITY SCHOOL DISTRICT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$746,097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$40,047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$197,737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$2,622,147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$1,311,074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$1,311,074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CENTRAL SCHOOL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$82,955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$82,955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$519,079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$118,292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$1,854,023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$927,012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$927,012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Southern University Lab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$161,975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$1,413,783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$706,892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$706,892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Madison Preparatory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$188,591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$39,208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$27,670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$673,601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$336,801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$336,801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University View Academy, Inc. (FRM LA Connections)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$845,684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$323,054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$57,326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$57,326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$3,020,575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$1,510,288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$1,510,288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Louisiana Key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$105,402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$105,425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$93,826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$93,826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$376,470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$188,235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$188,235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Impact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$159,912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$571,167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$285,584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$285,584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Louisiana Virtual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$793,491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$775,907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$35,671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$2,636,597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$1,318,299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$1,318,299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WAQ</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Baton Rouge University Preparatory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$38,225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$163,610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$104,270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$24,192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$584,375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$292,188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WAU</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Prep Academy of Greater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$59,363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$264,542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$944,879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$472,440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$472,440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Collegiate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$163,468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$122,436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$21,687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$21,687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$583,868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$291,934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$291,934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Prep Mid-City of Greater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$304,459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$1,087,452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$543,726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$543,726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Next Generation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$268,540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$134,270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$134,270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WYA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at Glen Oaks Middle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$116,602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$116,627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$25,431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$25,431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$744,811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$372,406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$372,406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Recovery School District-Capitol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$54,031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$737,435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$368,718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2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Lanier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$155,978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$156,012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$747,491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$373,746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$373,746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Dalton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$219,489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$219,537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$909,875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$454,938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$454,938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Kenilworth Science and Technology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$235,109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$235,159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$1,068,705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$534,353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$534,353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WAV</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Democracy Prep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$280,747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$280,808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$1,581,002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$790,501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$790,501</w:t>
            </w:r>
          </w:p>
        </w:tc>
      </w:tr>
    </w:tbl>
    <w:p w:rsidR="00000000" w:rsidDel="00000000" w:rsidP="00000000" w:rsidRDefault="00000000" w:rsidRPr="00000000" w14:paraId="00000157">
      <w:pPr>
        <w:widowControl w:val="0"/>
        <w:spacing w:line="240" w:lineRule="auto"/>
        <w:ind w:lef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58">
      <w:pPr>
        <w:widowControl w:val="0"/>
        <w:spacing w:line="24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15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**Special Schools</w:t>
      </w:r>
    </w:p>
    <w:p w:rsidR="00000000" w:rsidDel="00000000" w:rsidP="00000000" w:rsidRDefault="00000000" w:rsidRPr="00000000" w14:paraId="0000015A">
      <w:pPr>
        <w:widowControl w:val="0"/>
        <w:spacing w:line="240" w:lineRule="auto"/>
        <w:rPr>
          <w:rFonts w:ascii="Calibri" w:cs="Calibri" w:eastAsia="Calibri" w:hAnsi="Calibri"/>
          <w:b w:val="1"/>
        </w:rPr>
      </w:pPr>
      <w:r w:rsidDel="00000000" w:rsidR="00000000" w:rsidRPr="00000000">
        <w:rPr>
          <w:rtl w:val="0"/>
        </w:rPr>
      </w:r>
    </w:p>
    <w:tbl>
      <w:tblPr>
        <w:tblStyle w:val="Table2"/>
        <w:tblW w:w="14396.877323420074"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5"/>
        <w:gridCol w:w="690"/>
        <w:gridCol w:w="31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45"/>
            <w:gridCol w:w="690"/>
            <w:gridCol w:w="31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15B">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15C">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15D">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15E">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15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16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16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16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16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16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16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16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LSU Laboratory School</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7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Special School District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bl>
    <w:p w:rsidR="00000000" w:rsidDel="00000000" w:rsidP="00000000" w:rsidRDefault="00000000" w:rsidRPr="00000000" w14:paraId="0000017F">
      <w:pPr>
        <w:widowControl w:val="0"/>
        <w:spacing w:line="240" w:lineRule="auto"/>
        <w:rPr>
          <w:rFonts w:ascii="Calibri" w:cs="Calibri" w:eastAsia="Calibri" w:hAnsi="Calibri"/>
          <w:sz w:val="18"/>
          <w:szCs w:val="18"/>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3">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400" cy="6489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6</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